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CD08" w14:textId="77777777" w:rsidR="005D467E" w:rsidRDefault="005D467E" w:rsidP="00496D78">
      <w:pPr>
        <w:spacing w:after="0"/>
        <w:rPr>
          <w:color w:val="2F5496" w:themeColor="accent1" w:themeShade="BF"/>
          <w:sz w:val="18"/>
          <w:szCs w:val="18"/>
        </w:rPr>
      </w:pPr>
    </w:p>
    <w:p w14:paraId="40471840" w14:textId="03252756" w:rsidR="0041663B" w:rsidRPr="00493EDB" w:rsidRDefault="0041663B" w:rsidP="00515CFF">
      <w:pPr>
        <w:spacing w:after="0"/>
        <w:jc w:val="center"/>
        <w:rPr>
          <w:rFonts w:cs="Times New Roman (Body CS)"/>
          <w:color w:val="1C4F94"/>
          <w:spacing w:val="-10"/>
          <w:sz w:val="18"/>
          <w:szCs w:val="18"/>
        </w:rPr>
      </w:pPr>
      <w:r w:rsidRPr="00493EDB">
        <w:rPr>
          <w:rFonts w:cs="Times New Roman (Body CS)"/>
          <w:color w:val="1C4F94"/>
          <w:spacing w:val="-10"/>
          <w:sz w:val="18"/>
          <w:szCs w:val="18"/>
        </w:rPr>
        <w:t>Steve Sisolak</w:t>
      </w:r>
    </w:p>
    <w:p w14:paraId="5DD2CE64" w14:textId="641C014A" w:rsidR="0041663B" w:rsidRPr="00493EDB" w:rsidRDefault="0041663B" w:rsidP="00515CFF">
      <w:pPr>
        <w:spacing w:after="240"/>
        <w:jc w:val="center"/>
        <w:rPr>
          <w:rFonts w:cs="Times New Roman (Body CS)"/>
          <w:i/>
          <w:iCs/>
          <w:color w:val="1C4F94"/>
          <w:spacing w:val="-10"/>
          <w:sz w:val="18"/>
          <w:szCs w:val="18"/>
        </w:rPr>
      </w:pPr>
      <w:r w:rsidRPr="00493EDB">
        <w:rPr>
          <w:rFonts w:cs="Times New Roman (Body CS)"/>
          <w:i/>
          <w:iCs/>
          <w:color w:val="1C4F94"/>
          <w:spacing w:val="-10"/>
          <w:sz w:val="18"/>
          <w:szCs w:val="18"/>
        </w:rPr>
        <w:t>Governor</w:t>
      </w:r>
    </w:p>
    <w:p w14:paraId="216A6ACC" w14:textId="356EE437" w:rsidR="003C73B9" w:rsidRPr="00493EDB" w:rsidRDefault="003C73B9" w:rsidP="00515CFF">
      <w:pPr>
        <w:spacing w:after="0"/>
        <w:jc w:val="center"/>
        <w:rPr>
          <w:rFonts w:cs="Times New Roman (Body CS)"/>
          <w:color w:val="1C4F94"/>
          <w:spacing w:val="-10"/>
          <w:sz w:val="18"/>
          <w:szCs w:val="18"/>
        </w:rPr>
      </w:pPr>
      <w:r w:rsidRPr="00493EDB">
        <w:rPr>
          <w:rFonts w:cs="Times New Roman (Body CS)"/>
          <w:color w:val="1C4F94"/>
          <w:spacing w:val="-10"/>
          <w:sz w:val="18"/>
          <w:szCs w:val="18"/>
        </w:rPr>
        <w:t>Richard Whitley, MS</w:t>
      </w:r>
    </w:p>
    <w:p w14:paraId="7A35DD21" w14:textId="38A5803A" w:rsidR="003C73B9" w:rsidRPr="00493EDB" w:rsidRDefault="003C73B9" w:rsidP="00515CFF">
      <w:pPr>
        <w:spacing w:after="0"/>
        <w:jc w:val="center"/>
        <w:rPr>
          <w:rFonts w:cs="Times New Roman (Body CS)"/>
          <w:i/>
          <w:iCs/>
          <w:color w:val="1C4F94"/>
          <w:spacing w:val="-10"/>
          <w:sz w:val="18"/>
          <w:szCs w:val="18"/>
        </w:rPr>
      </w:pPr>
      <w:r w:rsidRPr="00493EDB">
        <w:rPr>
          <w:rFonts w:cs="Times New Roman (Body CS)"/>
          <w:i/>
          <w:iCs/>
          <w:color w:val="1C4F94"/>
          <w:spacing w:val="-10"/>
          <w:sz w:val="18"/>
          <w:szCs w:val="18"/>
        </w:rPr>
        <w:t>Director</w:t>
      </w:r>
    </w:p>
    <w:p w14:paraId="6872852B" w14:textId="6FEB9956" w:rsidR="0041663B" w:rsidRDefault="0041663B" w:rsidP="00A948D2">
      <w:pPr>
        <w:spacing w:after="0"/>
        <w:ind w:left="236" w:hanging="416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>
        <w:rPr>
          <w:noProof/>
          <w:sz w:val="18"/>
          <w:szCs w:val="18"/>
        </w:rPr>
        <w:drawing>
          <wp:inline distT="0" distB="0" distL="0" distR="0" wp14:anchorId="1DA1D8BF" wp14:editId="3035CE2D">
            <wp:extent cx="914400" cy="914400"/>
            <wp:effectExtent l="0" t="0" r="0" b="0"/>
            <wp:docPr id="1" name="Picture 1" descr="The Great Seal of the State of Ne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Great Seal of the State of Nevad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914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EC580" w14:textId="767D99D1" w:rsidR="0041663B" w:rsidRPr="00493EDB" w:rsidRDefault="0041663B" w:rsidP="00D02D61">
      <w:pPr>
        <w:spacing w:after="0" w:line="240" w:lineRule="auto"/>
        <w:ind w:firstLine="990"/>
        <w:rPr>
          <w:b/>
          <w:bCs/>
          <w:smallCaps/>
          <w:color w:val="1C4F94"/>
          <w:sz w:val="40"/>
          <w:szCs w:val="40"/>
        </w:rPr>
      </w:pPr>
      <w:r>
        <w:rPr>
          <w:sz w:val="18"/>
          <w:szCs w:val="18"/>
        </w:rPr>
        <w:br w:type="column"/>
      </w:r>
      <w:r w:rsidRPr="00493EDB">
        <w:rPr>
          <w:b/>
          <w:bCs/>
          <w:smallCaps/>
          <w:color w:val="1C4F94"/>
          <w:sz w:val="40"/>
          <w:szCs w:val="40"/>
        </w:rPr>
        <w:t>Departmen</w:t>
      </w:r>
      <w:r w:rsidR="008A35C5" w:rsidRPr="00493EDB">
        <w:rPr>
          <w:b/>
          <w:bCs/>
          <w:smallCaps/>
          <w:color w:val="1C4F94"/>
          <w:sz w:val="40"/>
          <w:szCs w:val="40"/>
        </w:rPr>
        <w:t>t of</w:t>
      </w:r>
    </w:p>
    <w:p w14:paraId="4B82E3E8" w14:textId="682D0545" w:rsidR="008A35C5" w:rsidRPr="00493EDB" w:rsidRDefault="008A35C5" w:rsidP="00D02D61">
      <w:pPr>
        <w:spacing w:after="0"/>
        <w:ind w:left="-450" w:right="-898" w:firstLine="540"/>
        <w:rPr>
          <w:b/>
          <w:bCs/>
          <w:smallCaps/>
          <w:color w:val="1C4F94"/>
          <w:sz w:val="40"/>
          <w:szCs w:val="40"/>
        </w:rPr>
      </w:pPr>
      <w:r w:rsidRPr="00493EDB">
        <w:rPr>
          <w:b/>
          <w:bCs/>
          <w:smallCaps/>
          <w:color w:val="1C4F94"/>
          <w:sz w:val="40"/>
          <w:szCs w:val="40"/>
        </w:rPr>
        <w:t>Health and Human Services</w:t>
      </w:r>
    </w:p>
    <w:p w14:paraId="7C869C96" w14:textId="1D5776FA" w:rsidR="00F95AE5" w:rsidRPr="00493EDB" w:rsidRDefault="0067347E" w:rsidP="0067347E">
      <w:pPr>
        <w:spacing w:after="0"/>
        <w:ind w:left="-270" w:right="-18"/>
        <w:jc w:val="center"/>
        <w:rPr>
          <w:smallCaps/>
          <w:color w:val="1C4F94"/>
          <w:sz w:val="28"/>
          <w:szCs w:val="28"/>
        </w:rPr>
      </w:pPr>
      <w:r>
        <w:rPr>
          <w:smallCaps/>
          <w:color w:val="1C4F94"/>
          <w:sz w:val="28"/>
          <w:szCs w:val="28"/>
        </w:rPr>
        <w:t>Division of Public and Behavioral Health</w:t>
      </w:r>
    </w:p>
    <w:p w14:paraId="27F7EE32" w14:textId="58A2E70C" w:rsidR="004842F7" w:rsidRPr="00493EDB" w:rsidRDefault="008A35C5" w:rsidP="004D23F1">
      <w:pPr>
        <w:spacing w:after="0"/>
        <w:ind w:left="360" w:right="-898" w:hanging="90"/>
        <w:rPr>
          <w:i/>
          <w:iCs/>
          <w:color w:val="1C4F94"/>
          <w:sz w:val="20"/>
          <w:szCs w:val="20"/>
        </w:rPr>
      </w:pPr>
      <w:r w:rsidRPr="00493EDB">
        <w:rPr>
          <w:i/>
          <w:iCs/>
          <w:color w:val="1C4F94"/>
          <w:sz w:val="20"/>
          <w:szCs w:val="20"/>
        </w:rPr>
        <w:t>Helping people. It’s who we are and what we do.</w:t>
      </w:r>
    </w:p>
    <w:p w14:paraId="23B0068A" w14:textId="5347EB5D" w:rsidR="00496D78" w:rsidRDefault="004842F7" w:rsidP="004842F7">
      <w:pPr>
        <w:spacing w:after="0"/>
        <w:ind w:left="360" w:right="-898" w:hanging="360"/>
        <w:rPr>
          <w:i/>
          <w:iCs/>
          <w:color w:val="00B0F0"/>
          <w:sz w:val="18"/>
          <w:szCs w:val="18"/>
        </w:rPr>
      </w:pPr>
      <w:r>
        <w:rPr>
          <w:i/>
          <w:iCs/>
          <w:color w:val="00B0F0"/>
          <w:sz w:val="18"/>
          <w:szCs w:val="18"/>
        </w:rPr>
        <w:br w:type="column"/>
      </w:r>
      <w:r>
        <w:rPr>
          <w:i/>
          <w:iCs/>
          <w:smallCaps/>
          <w:noProof/>
          <w:color w:val="00B0F0"/>
          <w:sz w:val="18"/>
          <w:szCs w:val="18"/>
        </w:rPr>
        <w:drawing>
          <wp:inline distT="0" distB="0" distL="0" distR="0" wp14:anchorId="58F92A23" wp14:editId="57344428">
            <wp:extent cx="780179" cy="1040239"/>
            <wp:effectExtent l="0" t="0" r="1270" b="7620"/>
            <wp:docPr id="3" name="Picture 3" descr="DH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HHS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179" cy="104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E14AC" w14:textId="191AFC52" w:rsidR="00496D78" w:rsidRPr="002652F6" w:rsidRDefault="00496D78" w:rsidP="00446A1D">
      <w:pPr>
        <w:spacing w:after="0"/>
        <w:ind w:left="-144" w:right="-898"/>
        <w:rPr>
          <w:rFonts w:cs="Times New Roman (Body CS)"/>
          <w:i/>
          <w:iCs/>
          <w:color w:val="00B0F0"/>
          <w:spacing w:val="-10"/>
          <w:sz w:val="18"/>
          <w:szCs w:val="18"/>
        </w:rPr>
      </w:pPr>
      <w:r>
        <w:rPr>
          <w:i/>
          <w:iCs/>
          <w:color w:val="00B0F0"/>
          <w:sz w:val="18"/>
          <w:szCs w:val="18"/>
        </w:rPr>
        <w:br w:type="column"/>
      </w:r>
    </w:p>
    <w:p w14:paraId="0A18EB96" w14:textId="666259B1" w:rsidR="00446A1D" w:rsidRPr="00493EDB" w:rsidRDefault="0067347E" w:rsidP="0067347E">
      <w:pPr>
        <w:spacing w:after="0"/>
        <w:ind w:left="-180" w:right="-2"/>
        <w:jc w:val="center"/>
        <w:rPr>
          <w:rFonts w:cs="Times New Roman (Body CS)"/>
          <w:color w:val="1C4F94"/>
          <w:spacing w:val="-10"/>
          <w:sz w:val="18"/>
          <w:szCs w:val="18"/>
        </w:rPr>
      </w:pPr>
      <w:r>
        <w:rPr>
          <w:rFonts w:cs="Times New Roman (Body CS)"/>
          <w:color w:val="1C4F94"/>
          <w:spacing w:val="-10"/>
          <w:sz w:val="18"/>
          <w:szCs w:val="18"/>
        </w:rPr>
        <w:t>Lisa Sherych</w:t>
      </w:r>
    </w:p>
    <w:p w14:paraId="1A1F92AC" w14:textId="0B8CDD91" w:rsidR="006D4845" w:rsidRPr="00493EDB" w:rsidRDefault="006D4845" w:rsidP="0067347E">
      <w:pPr>
        <w:spacing w:after="0"/>
        <w:ind w:left="-180" w:right="-2"/>
        <w:jc w:val="center"/>
        <w:rPr>
          <w:rFonts w:cs="Times New Roman (Body CS)"/>
          <w:i/>
          <w:iCs/>
          <w:color w:val="1C4F94"/>
          <w:spacing w:val="-10"/>
          <w:sz w:val="18"/>
          <w:szCs w:val="18"/>
        </w:rPr>
      </w:pPr>
      <w:r w:rsidRPr="00493EDB">
        <w:rPr>
          <w:rFonts w:cs="Times New Roman (Body CS)"/>
          <w:i/>
          <w:iCs/>
          <w:color w:val="1C4F94"/>
          <w:spacing w:val="-10"/>
          <w:sz w:val="18"/>
          <w:szCs w:val="18"/>
        </w:rPr>
        <w:t>Administrator</w:t>
      </w:r>
      <w:r w:rsidR="0067347E">
        <w:rPr>
          <w:rFonts w:cs="Times New Roman (Body CS)"/>
          <w:i/>
          <w:iCs/>
          <w:color w:val="1C4F94"/>
          <w:spacing w:val="-10"/>
          <w:sz w:val="18"/>
          <w:szCs w:val="18"/>
        </w:rPr>
        <w:br/>
      </w:r>
    </w:p>
    <w:p w14:paraId="1A7B70C8" w14:textId="0BB3B261" w:rsidR="0067347E" w:rsidRPr="00493EDB" w:rsidRDefault="0067347E" w:rsidP="0067347E">
      <w:pPr>
        <w:spacing w:after="0"/>
        <w:ind w:left="-180" w:right="-2"/>
        <w:jc w:val="center"/>
        <w:rPr>
          <w:rFonts w:cs="Times New Roman (Body CS)"/>
          <w:color w:val="1C4F94"/>
          <w:spacing w:val="-10"/>
          <w:sz w:val="18"/>
          <w:szCs w:val="18"/>
        </w:rPr>
      </w:pPr>
      <w:r>
        <w:rPr>
          <w:rFonts w:cs="Times New Roman (Body CS)"/>
          <w:color w:val="1C4F94"/>
          <w:spacing w:val="-10"/>
          <w:sz w:val="18"/>
          <w:szCs w:val="18"/>
        </w:rPr>
        <w:t xml:space="preserve">Ihsan Azzam, </w:t>
      </w:r>
      <w:r>
        <w:rPr>
          <w:rFonts w:cs="Times New Roman (Body CS)"/>
          <w:color w:val="1C4F94"/>
          <w:spacing w:val="-10"/>
          <w:sz w:val="18"/>
          <w:szCs w:val="18"/>
        </w:rPr>
        <w:br/>
        <w:t>Ph.D., M.D.</w:t>
      </w:r>
    </w:p>
    <w:p w14:paraId="0CA26ABF" w14:textId="46A38E0A" w:rsidR="0067347E" w:rsidRPr="00493EDB" w:rsidRDefault="0067347E" w:rsidP="0067347E">
      <w:pPr>
        <w:spacing w:after="0"/>
        <w:ind w:left="-180" w:right="-2"/>
        <w:jc w:val="center"/>
        <w:rPr>
          <w:rFonts w:cs="Times New Roman (Body CS)"/>
          <w:i/>
          <w:iCs/>
          <w:color w:val="1C4F94"/>
          <w:spacing w:val="-10"/>
          <w:sz w:val="18"/>
          <w:szCs w:val="18"/>
        </w:rPr>
      </w:pPr>
      <w:r>
        <w:rPr>
          <w:rFonts w:cs="Times New Roman (Body CS)"/>
          <w:i/>
          <w:iCs/>
          <w:color w:val="1C4F94"/>
          <w:spacing w:val="-10"/>
          <w:sz w:val="18"/>
          <w:szCs w:val="18"/>
        </w:rPr>
        <w:t>Chief Medical Officer</w:t>
      </w:r>
    </w:p>
    <w:p w14:paraId="6DC1543A" w14:textId="27073BC1" w:rsidR="006A2180" w:rsidRDefault="006A2180" w:rsidP="006A2180">
      <w:pPr>
        <w:spacing w:after="0"/>
        <w:ind w:right="-898"/>
        <w:jc w:val="both"/>
        <w:rPr>
          <w:i/>
          <w:iCs/>
          <w:color w:val="0070C0"/>
          <w:sz w:val="18"/>
          <w:szCs w:val="18"/>
        </w:rPr>
      </w:pPr>
    </w:p>
    <w:p w14:paraId="6394ED35" w14:textId="6FB8FE46" w:rsidR="006D4845" w:rsidRDefault="006D4845" w:rsidP="006A2180">
      <w:pPr>
        <w:spacing w:after="0"/>
        <w:ind w:right="-898"/>
        <w:jc w:val="both"/>
        <w:rPr>
          <w:i/>
          <w:iCs/>
          <w:color w:val="0070C0"/>
          <w:sz w:val="18"/>
          <w:szCs w:val="18"/>
        </w:rPr>
        <w:sectPr w:rsidR="006D4845" w:rsidSect="00D02D61">
          <w:footerReference w:type="default" r:id="rId11"/>
          <w:pgSz w:w="12240" w:h="15840"/>
          <w:pgMar w:top="720" w:right="720" w:bottom="720" w:left="720" w:header="0" w:footer="720" w:gutter="0"/>
          <w:cols w:num="5" w:space="144" w:equalWidth="0">
            <w:col w:w="1296" w:space="194"/>
            <w:col w:w="1440" w:space="194"/>
            <w:col w:w="4752" w:space="144"/>
            <w:col w:w="1327" w:space="195"/>
            <w:col w:w="1258"/>
          </w:cols>
          <w:docGrid w:linePitch="360"/>
        </w:sectPr>
      </w:pPr>
    </w:p>
    <w:p w14:paraId="20BE2ACD" w14:textId="704DA555" w:rsidR="00070375" w:rsidRDefault="00E65C9D" w:rsidP="00070375">
      <w:pPr>
        <w:tabs>
          <w:tab w:val="left" w:pos="953"/>
        </w:tabs>
        <w:rPr>
          <w:b/>
          <w:bCs/>
        </w:rPr>
      </w:pPr>
      <w:r>
        <w:rPr>
          <w:b/>
          <w:bCs/>
        </w:rPr>
        <w:t>__________________________________________________________________________________________________</w:t>
      </w:r>
    </w:p>
    <w:p w14:paraId="1290B39A" w14:textId="4777FEE9" w:rsidR="00496D78" w:rsidRDefault="00D9605E" w:rsidP="00FD6D09">
      <w:pPr>
        <w:spacing w:after="0"/>
        <w:jc w:val="center"/>
        <w:rPr>
          <w:b/>
          <w:bCs/>
          <w:sz w:val="36"/>
          <w:szCs w:val="28"/>
        </w:rPr>
      </w:pPr>
      <w:r w:rsidRPr="00E00AAB">
        <w:rPr>
          <w:b/>
          <w:bCs/>
          <w:sz w:val="36"/>
          <w:szCs w:val="28"/>
        </w:rPr>
        <w:t xml:space="preserve">Authorized Requestor </w:t>
      </w:r>
      <w:r w:rsidR="00427D55" w:rsidRPr="00E00AAB">
        <w:rPr>
          <w:b/>
          <w:bCs/>
          <w:sz w:val="36"/>
          <w:szCs w:val="28"/>
        </w:rPr>
        <w:t xml:space="preserve">Form </w:t>
      </w:r>
    </w:p>
    <w:p w14:paraId="617AFEA5" w14:textId="3B12814B" w:rsidR="00FD6D09" w:rsidRDefault="00FD6D09" w:rsidP="00FD6D09">
      <w:pPr>
        <w:spacing w:after="0"/>
        <w:jc w:val="center"/>
        <w:rPr>
          <w:b/>
          <w:bCs/>
          <w:sz w:val="28"/>
          <w:szCs w:val="28"/>
        </w:rPr>
      </w:pPr>
      <w:r w:rsidRPr="00FD6D09">
        <w:rPr>
          <w:b/>
          <w:bCs/>
          <w:sz w:val="28"/>
          <w:szCs w:val="28"/>
        </w:rPr>
        <w:t>(Attachment A)</w:t>
      </w:r>
    </w:p>
    <w:p w14:paraId="4FF6E972" w14:textId="77777777" w:rsidR="00FD6D09" w:rsidRPr="00FD6D09" w:rsidRDefault="00FD6D09" w:rsidP="00FD6D09">
      <w:pPr>
        <w:spacing w:after="0"/>
        <w:jc w:val="center"/>
        <w:rPr>
          <w:b/>
          <w:bCs/>
          <w:sz w:val="28"/>
          <w:szCs w:val="28"/>
        </w:rPr>
      </w:pPr>
    </w:p>
    <w:p w14:paraId="67DC7662" w14:textId="0C325E5B" w:rsidR="00D81850" w:rsidRDefault="00D81850" w:rsidP="00D81850">
      <w:pPr>
        <w:rPr>
          <w:bCs/>
        </w:rPr>
      </w:pPr>
      <w:r w:rsidRPr="00427D55">
        <w:rPr>
          <w:bCs/>
        </w:rPr>
        <w:t>The individuals listed on this form</w:t>
      </w:r>
      <w:r w:rsidR="00422BCD">
        <w:rPr>
          <w:bCs/>
        </w:rPr>
        <w:t xml:space="preserve">, as part of an agency </w:t>
      </w:r>
      <w:r w:rsidR="00422BCD">
        <w:rPr>
          <w:color w:val="000000"/>
        </w:rPr>
        <w:t>which provides child welfare services, </w:t>
      </w:r>
      <w:r w:rsidRPr="00427D55">
        <w:rPr>
          <w:bCs/>
        </w:rPr>
        <w:t xml:space="preserve">are </w:t>
      </w:r>
      <w:r w:rsidR="00422BCD">
        <w:rPr>
          <w:bCs/>
        </w:rPr>
        <w:t xml:space="preserve">authorized to receive Cara Plans of Care upon request (NAC 449.984 1b). </w:t>
      </w:r>
      <w:r w:rsidR="00CD7EAC">
        <w:rPr>
          <w:bCs/>
        </w:rPr>
        <w:t xml:space="preserve">These individuals understand </w:t>
      </w:r>
      <w:r w:rsidR="00D069E8">
        <w:rPr>
          <w:bCs/>
        </w:rPr>
        <w:t xml:space="preserve">that information they receive </w:t>
      </w:r>
      <w:r w:rsidR="00422BCD">
        <w:rPr>
          <w:bCs/>
        </w:rPr>
        <w:t>must</w:t>
      </w:r>
      <w:r w:rsidR="00D069E8">
        <w:rPr>
          <w:bCs/>
        </w:rPr>
        <w:t xml:space="preserve"> be handled in accordance with </w:t>
      </w:r>
      <w:r w:rsidR="00422BCD">
        <w:rPr>
          <w:bCs/>
        </w:rPr>
        <w:t>(</w:t>
      </w:r>
      <w:r w:rsidR="00D069E8">
        <w:rPr>
          <w:bCs/>
        </w:rPr>
        <w:t xml:space="preserve">NAC </w:t>
      </w:r>
      <w:r w:rsidR="00D069E8" w:rsidRPr="00422BCD">
        <w:t>449.948</w:t>
      </w:r>
      <w:r w:rsidR="00422BCD">
        <w:t xml:space="preserve"> 3ab).</w:t>
      </w:r>
      <w:r w:rsidR="00D069E8">
        <w:t xml:space="preserve"> </w:t>
      </w:r>
    </w:p>
    <w:p w14:paraId="38AB899C" w14:textId="5EF693F7" w:rsidR="00D42707" w:rsidRDefault="00942C3F" w:rsidP="00D81850">
      <w:pPr>
        <w:rPr>
          <w:bCs/>
        </w:rPr>
      </w:pPr>
      <w:r>
        <w:rPr>
          <w:bCs/>
        </w:rPr>
        <w:t>Date of Request: ____________________________________</w:t>
      </w:r>
    </w:p>
    <w:tbl>
      <w:tblPr>
        <w:tblStyle w:val="TableGrid"/>
        <w:tblW w:w="11014" w:type="dxa"/>
        <w:tblLook w:val="04A0" w:firstRow="1" w:lastRow="0" w:firstColumn="1" w:lastColumn="0" w:noHBand="0" w:noVBand="1"/>
      </w:tblPr>
      <w:tblGrid>
        <w:gridCol w:w="3557"/>
        <w:gridCol w:w="2538"/>
        <w:gridCol w:w="2430"/>
        <w:gridCol w:w="2489"/>
      </w:tblGrid>
      <w:tr w:rsidR="00E253EB" w14:paraId="0E977369" w14:textId="77777777" w:rsidTr="00BB08AD">
        <w:trPr>
          <w:trHeight w:val="275"/>
        </w:trPr>
        <w:tc>
          <w:tcPr>
            <w:tcW w:w="3595" w:type="dxa"/>
          </w:tcPr>
          <w:p w14:paraId="7DB13C46" w14:textId="423C15CF" w:rsidR="00E253EB" w:rsidRDefault="004E4A8A" w:rsidP="00D81850">
            <w:r>
              <w:t>Name</w:t>
            </w:r>
            <w:r w:rsidR="00D33A71">
              <w:t xml:space="preserve">/Title </w:t>
            </w:r>
          </w:p>
        </w:tc>
        <w:tc>
          <w:tcPr>
            <w:tcW w:w="2449" w:type="dxa"/>
          </w:tcPr>
          <w:p w14:paraId="136242E4" w14:textId="32B26E7B" w:rsidR="00E253EB" w:rsidRDefault="007478B8" w:rsidP="00D81850">
            <w:r>
              <w:t>Organization/</w:t>
            </w:r>
            <w:r w:rsidR="00942C3F">
              <w:t>D</w:t>
            </w:r>
            <w:r>
              <w:t xml:space="preserve">epartment </w:t>
            </w:r>
          </w:p>
        </w:tc>
        <w:tc>
          <w:tcPr>
            <w:tcW w:w="2458" w:type="dxa"/>
          </w:tcPr>
          <w:p w14:paraId="3BACE93D" w14:textId="3D68D3B1" w:rsidR="00E253EB" w:rsidRDefault="007478B8" w:rsidP="00D81850">
            <w:r>
              <w:t xml:space="preserve">Email </w:t>
            </w:r>
          </w:p>
        </w:tc>
        <w:tc>
          <w:tcPr>
            <w:tcW w:w="2512" w:type="dxa"/>
          </w:tcPr>
          <w:p w14:paraId="737C9CC7" w14:textId="61E75F36" w:rsidR="00E253EB" w:rsidRDefault="00C524EE" w:rsidP="00D81850">
            <w:r>
              <w:t xml:space="preserve">Signature </w:t>
            </w:r>
          </w:p>
        </w:tc>
      </w:tr>
      <w:tr w:rsidR="00E253EB" w14:paraId="05557DCC" w14:textId="77777777" w:rsidTr="00BB08AD">
        <w:trPr>
          <w:trHeight w:val="470"/>
        </w:trPr>
        <w:tc>
          <w:tcPr>
            <w:tcW w:w="3595" w:type="dxa"/>
          </w:tcPr>
          <w:p w14:paraId="63333306" w14:textId="77777777" w:rsidR="00E253EB" w:rsidRDefault="00E253EB" w:rsidP="00BB08AD">
            <w:pPr>
              <w:spacing w:line="480" w:lineRule="auto"/>
            </w:pPr>
          </w:p>
        </w:tc>
        <w:tc>
          <w:tcPr>
            <w:tcW w:w="2449" w:type="dxa"/>
          </w:tcPr>
          <w:p w14:paraId="3E3949A4" w14:textId="77777777" w:rsidR="00E253EB" w:rsidRDefault="00E253EB" w:rsidP="00BB08AD">
            <w:pPr>
              <w:spacing w:line="480" w:lineRule="auto"/>
            </w:pPr>
          </w:p>
        </w:tc>
        <w:tc>
          <w:tcPr>
            <w:tcW w:w="2458" w:type="dxa"/>
          </w:tcPr>
          <w:p w14:paraId="36CAF7F6" w14:textId="77777777" w:rsidR="00E253EB" w:rsidRDefault="00E253EB" w:rsidP="00BB08AD">
            <w:pPr>
              <w:spacing w:line="480" w:lineRule="auto"/>
            </w:pPr>
          </w:p>
        </w:tc>
        <w:tc>
          <w:tcPr>
            <w:tcW w:w="2512" w:type="dxa"/>
          </w:tcPr>
          <w:p w14:paraId="23977AFA" w14:textId="77777777" w:rsidR="00E253EB" w:rsidRDefault="00E253EB" w:rsidP="00BB08AD">
            <w:pPr>
              <w:spacing w:line="480" w:lineRule="auto"/>
            </w:pPr>
          </w:p>
        </w:tc>
      </w:tr>
      <w:tr w:rsidR="00E253EB" w14:paraId="046D1192" w14:textId="77777777" w:rsidTr="00BB08AD">
        <w:trPr>
          <w:trHeight w:val="460"/>
        </w:trPr>
        <w:tc>
          <w:tcPr>
            <w:tcW w:w="3595" w:type="dxa"/>
          </w:tcPr>
          <w:p w14:paraId="3BC7BEB2" w14:textId="77777777" w:rsidR="00E253EB" w:rsidRDefault="00E253EB" w:rsidP="00BB08AD">
            <w:pPr>
              <w:spacing w:line="480" w:lineRule="auto"/>
            </w:pPr>
          </w:p>
        </w:tc>
        <w:tc>
          <w:tcPr>
            <w:tcW w:w="2449" w:type="dxa"/>
          </w:tcPr>
          <w:p w14:paraId="78EB865B" w14:textId="77777777" w:rsidR="00E253EB" w:rsidRDefault="00E253EB" w:rsidP="00BB08AD">
            <w:pPr>
              <w:spacing w:line="480" w:lineRule="auto"/>
            </w:pPr>
          </w:p>
        </w:tc>
        <w:tc>
          <w:tcPr>
            <w:tcW w:w="2458" w:type="dxa"/>
          </w:tcPr>
          <w:p w14:paraId="7E8E4D23" w14:textId="77777777" w:rsidR="00E253EB" w:rsidRDefault="00E253EB" w:rsidP="00BB08AD">
            <w:pPr>
              <w:spacing w:line="480" w:lineRule="auto"/>
            </w:pPr>
          </w:p>
        </w:tc>
        <w:tc>
          <w:tcPr>
            <w:tcW w:w="2512" w:type="dxa"/>
          </w:tcPr>
          <w:p w14:paraId="34323020" w14:textId="77777777" w:rsidR="00E253EB" w:rsidRDefault="00E253EB" w:rsidP="00BB08AD">
            <w:pPr>
              <w:spacing w:line="480" w:lineRule="auto"/>
            </w:pPr>
          </w:p>
        </w:tc>
      </w:tr>
      <w:tr w:rsidR="00E253EB" w14:paraId="2B38A10A" w14:textId="77777777" w:rsidTr="00BB08AD">
        <w:trPr>
          <w:trHeight w:val="460"/>
        </w:trPr>
        <w:tc>
          <w:tcPr>
            <w:tcW w:w="3595" w:type="dxa"/>
          </w:tcPr>
          <w:p w14:paraId="6747CEA0" w14:textId="77777777" w:rsidR="00E253EB" w:rsidRDefault="00E253EB" w:rsidP="00BB08AD">
            <w:pPr>
              <w:spacing w:line="480" w:lineRule="auto"/>
            </w:pPr>
          </w:p>
        </w:tc>
        <w:tc>
          <w:tcPr>
            <w:tcW w:w="2449" w:type="dxa"/>
          </w:tcPr>
          <w:p w14:paraId="48CEBFFE" w14:textId="77777777" w:rsidR="00E253EB" w:rsidRDefault="00E253EB" w:rsidP="00BB08AD">
            <w:pPr>
              <w:spacing w:line="480" w:lineRule="auto"/>
            </w:pPr>
          </w:p>
        </w:tc>
        <w:tc>
          <w:tcPr>
            <w:tcW w:w="2458" w:type="dxa"/>
          </w:tcPr>
          <w:p w14:paraId="3EA85462" w14:textId="77777777" w:rsidR="00E253EB" w:rsidRDefault="00E253EB" w:rsidP="00BB08AD">
            <w:pPr>
              <w:spacing w:line="480" w:lineRule="auto"/>
            </w:pPr>
          </w:p>
        </w:tc>
        <w:tc>
          <w:tcPr>
            <w:tcW w:w="2512" w:type="dxa"/>
          </w:tcPr>
          <w:p w14:paraId="5AB9F6A9" w14:textId="77777777" w:rsidR="00E253EB" w:rsidRDefault="00E253EB" w:rsidP="00BB08AD">
            <w:pPr>
              <w:spacing w:line="480" w:lineRule="auto"/>
            </w:pPr>
          </w:p>
        </w:tc>
      </w:tr>
      <w:tr w:rsidR="00E253EB" w14:paraId="11FDD933" w14:textId="77777777" w:rsidTr="00BB08AD">
        <w:trPr>
          <w:trHeight w:val="460"/>
        </w:trPr>
        <w:tc>
          <w:tcPr>
            <w:tcW w:w="3595" w:type="dxa"/>
          </w:tcPr>
          <w:p w14:paraId="3686C8D6" w14:textId="77777777" w:rsidR="00E253EB" w:rsidRDefault="00E253EB" w:rsidP="00BB08AD">
            <w:pPr>
              <w:spacing w:line="480" w:lineRule="auto"/>
            </w:pPr>
          </w:p>
        </w:tc>
        <w:tc>
          <w:tcPr>
            <w:tcW w:w="2449" w:type="dxa"/>
          </w:tcPr>
          <w:p w14:paraId="6BD3892A" w14:textId="77777777" w:rsidR="00E253EB" w:rsidRDefault="00E253EB" w:rsidP="00BB08AD">
            <w:pPr>
              <w:spacing w:line="480" w:lineRule="auto"/>
            </w:pPr>
          </w:p>
        </w:tc>
        <w:tc>
          <w:tcPr>
            <w:tcW w:w="2458" w:type="dxa"/>
          </w:tcPr>
          <w:p w14:paraId="2D41FEC7" w14:textId="77777777" w:rsidR="00E253EB" w:rsidRDefault="00E253EB" w:rsidP="00BB08AD">
            <w:pPr>
              <w:spacing w:line="480" w:lineRule="auto"/>
            </w:pPr>
          </w:p>
        </w:tc>
        <w:tc>
          <w:tcPr>
            <w:tcW w:w="2512" w:type="dxa"/>
          </w:tcPr>
          <w:p w14:paraId="57D7EF22" w14:textId="77777777" w:rsidR="00E253EB" w:rsidRDefault="00E253EB" w:rsidP="00BB08AD">
            <w:pPr>
              <w:spacing w:line="480" w:lineRule="auto"/>
            </w:pPr>
          </w:p>
        </w:tc>
      </w:tr>
      <w:tr w:rsidR="00E253EB" w14:paraId="5D114763" w14:textId="77777777" w:rsidTr="00BB08AD">
        <w:trPr>
          <w:trHeight w:val="460"/>
        </w:trPr>
        <w:tc>
          <w:tcPr>
            <w:tcW w:w="3595" w:type="dxa"/>
          </w:tcPr>
          <w:p w14:paraId="528237F1" w14:textId="77777777" w:rsidR="00E253EB" w:rsidRDefault="00E253EB" w:rsidP="00BB08AD">
            <w:pPr>
              <w:spacing w:line="480" w:lineRule="auto"/>
            </w:pPr>
          </w:p>
        </w:tc>
        <w:tc>
          <w:tcPr>
            <w:tcW w:w="2449" w:type="dxa"/>
          </w:tcPr>
          <w:p w14:paraId="68A8FE27" w14:textId="77777777" w:rsidR="00E253EB" w:rsidRDefault="00E253EB" w:rsidP="00BB08AD">
            <w:pPr>
              <w:spacing w:line="480" w:lineRule="auto"/>
            </w:pPr>
          </w:p>
        </w:tc>
        <w:tc>
          <w:tcPr>
            <w:tcW w:w="2458" w:type="dxa"/>
          </w:tcPr>
          <w:p w14:paraId="362B03B2" w14:textId="77777777" w:rsidR="00E253EB" w:rsidRDefault="00E253EB" w:rsidP="00BB08AD">
            <w:pPr>
              <w:spacing w:line="480" w:lineRule="auto"/>
            </w:pPr>
          </w:p>
        </w:tc>
        <w:tc>
          <w:tcPr>
            <w:tcW w:w="2512" w:type="dxa"/>
          </w:tcPr>
          <w:p w14:paraId="2B39A23A" w14:textId="77777777" w:rsidR="00E253EB" w:rsidRDefault="00E253EB" w:rsidP="00BB08AD">
            <w:pPr>
              <w:spacing w:line="480" w:lineRule="auto"/>
            </w:pPr>
          </w:p>
        </w:tc>
      </w:tr>
      <w:tr w:rsidR="00E253EB" w14:paraId="0CD2ED78" w14:textId="77777777" w:rsidTr="00BB08AD">
        <w:trPr>
          <w:trHeight w:val="460"/>
        </w:trPr>
        <w:tc>
          <w:tcPr>
            <w:tcW w:w="3595" w:type="dxa"/>
          </w:tcPr>
          <w:p w14:paraId="7AEC8344" w14:textId="77777777" w:rsidR="00E253EB" w:rsidRDefault="00E253EB" w:rsidP="00BB08AD">
            <w:pPr>
              <w:spacing w:line="480" w:lineRule="auto"/>
            </w:pPr>
          </w:p>
        </w:tc>
        <w:tc>
          <w:tcPr>
            <w:tcW w:w="2449" w:type="dxa"/>
          </w:tcPr>
          <w:p w14:paraId="5E74D3E4" w14:textId="77777777" w:rsidR="00E253EB" w:rsidRDefault="00E253EB" w:rsidP="00BB08AD">
            <w:pPr>
              <w:spacing w:line="480" w:lineRule="auto"/>
            </w:pPr>
          </w:p>
        </w:tc>
        <w:tc>
          <w:tcPr>
            <w:tcW w:w="2458" w:type="dxa"/>
          </w:tcPr>
          <w:p w14:paraId="42F1CC56" w14:textId="77777777" w:rsidR="00E253EB" w:rsidRDefault="00E253EB" w:rsidP="00BB08AD">
            <w:pPr>
              <w:spacing w:line="480" w:lineRule="auto"/>
            </w:pPr>
          </w:p>
        </w:tc>
        <w:tc>
          <w:tcPr>
            <w:tcW w:w="2512" w:type="dxa"/>
          </w:tcPr>
          <w:p w14:paraId="5138D868" w14:textId="77777777" w:rsidR="00E253EB" w:rsidRDefault="00E253EB" w:rsidP="00BB08AD">
            <w:pPr>
              <w:spacing w:line="480" w:lineRule="auto"/>
            </w:pPr>
          </w:p>
        </w:tc>
      </w:tr>
      <w:tr w:rsidR="00E253EB" w14:paraId="7AEF89E7" w14:textId="77777777" w:rsidTr="00BB08AD">
        <w:trPr>
          <w:trHeight w:val="460"/>
        </w:trPr>
        <w:tc>
          <w:tcPr>
            <w:tcW w:w="3595" w:type="dxa"/>
          </w:tcPr>
          <w:p w14:paraId="12ECC659" w14:textId="77777777" w:rsidR="00E253EB" w:rsidRDefault="00E253EB" w:rsidP="00BB08AD">
            <w:pPr>
              <w:spacing w:line="480" w:lineRule="auto"/>
            </w:pPr>
          </w:p>
        </w:tc>
        <w:tc>
          <w:tcPr>
            <w:tcW w:w="2449" w:type="dxa"/>
          </w:tcPr>
          <w:p w14:paraId="20820F30" w14:textId="77777777" w:rsidR="00E253EB" w:rsidRDefault="00E253EB" w:rsidP="00BB08AD">
            <w:pPr>
              <w:spacing w:line="480" w:lineRule="auto"/>
            </w:pPr>
          </w:p>
        </w:tc>
        <w:tc>
          <w:tcPr>
            <w:tcW w:w="2458" w:type="dxa"/>
          </w:tcPr>
          <w:p w14:paraId="388D6986" w14:textId="77777777" w:rsidR="00E253EB" w:rsidRDefault="00E253EB" w:rsidP="00BB08AD">
            <w:pPr>
              <w:spacing w:line="480" w:lineRule="auto"/>
            </w:pPr>
          </w:p>
        </w:tc>
        <w:tc>
          <w:tcPr>
            <w:tcW w:w="2512" w:type="dxa"/>
          </w:tcPr>
          <w:p w14:paraId="2415FF4A" w14:textId="77777777" w:rsidR="00E253EB" w:rsidRDefault="00E253EB" w:rsidP="00BB08AD">
            <w:pPr>
              <w:spacing w:line="480" w:lineRule="auto"/>
            </w:pPr>
          </w:p>
        </w:tc>
      </w:tr>
    </w:tbl>
    <w:p w14:paraId="4012265F" w14:textId="77777777" w:rsidR="00D42707" w:rsidRPr="00427D55" w:rsidRDefault="00D42707" w:rsidP="00D81850"/>
    <w:sectPr w:rsidR="00D42707" w:rsidRPr="00427D55" w:rsidSect="00B91E71">
      <w:type w:val="continuous"/>
      <w:pgSz w:w="12240" w:h="15840"/>
      <w:pgMar w:top="720" w:right="720" w:bottom="720" w:left="720" w:header="0" w:footer="720" w:gutter="0"/>
      <w:cols w:space="1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BC11" w14:textId="77777777" w:rsidR="00A73144" w:rsidRDefault="00A73144" w:rsidP="00B4502F">
      <w:pPr>
        <w:spacing w:after="0" w:line="240" w:lineRule="auto"/>
      </w:pPr>
      <w:r>
        <w:separator/>
      </w:r>
    </w:p>
  </w:endnote>
  <w:endnote w:type="continuationSeparator" w:id="0">
    <w:p w14:paraId="5AA4EFF4" w14:textId="77777777" w:rsidR="00A73144" w:rsidRDefault="00A73144" w:rsidP="00B4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73830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24E1DF" w14:textId="2E47A49D" w:rsidR="00921640" w:rsidRPr="00562ABA" w:rsidRDefault="00F3399D" w:rsidP="00921640">
            <w:pPr>
              <w:pStyle w:val="Header"/>
              <w:pBdr>
                <w:top w:val="single" w:sz="4" w:space="1" w:color="auto"/>
              </w:pBdr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t xml:space="preserve"> </w:t>
            </w:r>
            <w:r w:rsidR="006E0042">
              <w:rPr>
                <w:color w:val="595959" w:themeColor="text1" w:themeTint="A6"/>
                <w:sz w:val="18"/>
                <w:szCs w:val="18"/>
              </w:rPr>
              <w:t>4150 Technology Way, Suite 300</w:t>
            </w:r>
            <w:r w:rsidR="00921640" w:rsidRPr="00562ABA">
              <w:rPr>
                <w:color w:val="595959" w:themeColor="text1" w:themeTint="A6"/>
                <w:sz w:val="18"/>
                <w:szCs w:val="18"/>
              </w:rPr>
              <w:t xml:space="preserve"> ● </w:t>
            </w:r>
            <w:r w:rsidR="00865A8A">
              <w:rPr>
                <w:color w:val="595959" w:themeColor="text1" w:themeTint="A6"/>
                <w:sz w:val="18"/>
                <w:szCs w:val="18"/>
              </w:rPr>
              <w:t>Carson City</w:t>
            </w:r>
            <w:r w:rsidR="00921640" w:rsidRPr="00562ABA">
              <w:rPr>
                <w:color w:val="595959" w:themeColor="text1" w:themeTint="A6"/>
                <w:sz w:val="18"/>
                <w:szCs w:val="18"/>
              </w:rPr>
              <w:t>, Nevada 89</w:t>
            </w:r>
            <w:r w:rsidR="00865A8A">
              <w:rPr>
                <w:color w:val="595959" w:themeColor="text1" w:themeTint="A6"/>
                <w:sz w:val="18"/>
                <w:szCs w:val="18"/>
              </w:rPr>
              <w:t>706</w:t>
            </w:r>
          </w:p>
          <w:p w14:paraId="32F9FE41" w14:textId="423911DD" w:rsidR="00921640" w:rsidRDefault="00865A8A" w:rsidP="00921640">
            <w:pPr>
              <w:pStyle w:val="Header"/>
              <w:jc w:val="center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775</w:t>
            </w:r>
            <w:r w:rsidR="00921640" w:rsidRPr="00562ABA">
              <w:rPr>
                <w:color w:val="595959" w:themeColor="text1" w:themeTint="A6"/>
                <w:sz w:val="18"/>
                <w:szCs w:val="18"/>
              </w:rPr>
              <w:t>-</w:t>
            </w:r>
            <w:r w:rsidR="00871F4B">
              <w:rPr>
                <w:color w:val="595959" w:themeColor="text1" w:themeTint="A6"/>
                <w:sz w:val="18"/>
                <w:szCs w:val="18"/>
              </w:rPr>
              <w:t>6</w:t>
            </w:r>
            <w:r w:rsidR="0061296C">
              <w:rPr>
                <w:color w:val="595959" w:themeColor="text1" w:themeTint="A6"/>
                <w:sz w:val="18"/>
                <w:szCs w:val="18"/>
              </w:rPr>
              <w:t>8</w:t>
            </w:r>
            <w:r w:rsidR="006E0042">
              <w:rPr>
                <w:color w:val="595959" w:themeColor="text1" w:themeTint="A6"/>
                <w:sz w:val="18"/>
                <w:szCs w:val="18"/>
              </w:rPr>
              <w:t>4-4200</w:t>
            </w:r>
            <w:r w:rsidR="00921640" w:rsidRPr="00562ABA">
              <w:rPr>
                <w:color w:val="595959" w:themeColor="text1" w:themeTint="A6"/>
                <w:sz w:val="18"/>
                <w:szCs w:val="18"/>
              </w:rPr>
              <w:t xml:space="preserve"> ● Fax </w:t>
            </w:r>
            <w:r>
              <w:rPr>
                <w:color w:val="595959" w:themeColor="text1" w:themeTint="A6"/>
                <w:sz w:val="18"/>
                <w:szCs w:val="18"/>
              </w:rPr>
              <w:t>775</w:t>
            </w:r>
            <w:r w:rsidR="00871F4B">
              <w:rPr>
                <w:color w:val="595959" w:themeColor="text1" w:themeTint="A6"/>
                <w:sz w:val="18"/>
                <w:szCs w:val="18"/>
              </w:rPr>
              <w:t>-</w:t>
            </w:r>
            <w:r w:rsidR="0061296C">
              <w:rPr>
                <w:color w:val="595959" w:themeColor="text1" w:themeTint="A6"/>
                <w:sz w:val="18"/>
                <w:szCs w:val="18"/>
              </w:rPr>
              <w:t>687</w:t>
            </w:r>
            <w:r w:rsidR="006E0042">
              <w:rPr>
                <w:color w:val="595959" w:themeColor="text1" w:themeTint="A6"/>
                <w:sz w:val="18"/>
                <w:szCs w:val="18"/>
              </w:rPr>
              <w:t>-7570</w:t>
            </w:r>
            <w:r w:rsidR="00921640" w:rsidRPr="00562ABA">
              <w:rPr>
                <w:color w:val="595959" w:themeColor="text1" w:themeTint="A6"/>
                <w:sz w:val="18"/>
                <w:szCs w:val="18"/>
              </w:rPr>
              <w:t xml:space="preserve"> ● </w:t>
            </w:r>
            <w:r w:rsidR="006E0042">
              <w:rPr>
                <w:color w:val="595959" w:themeColor="text1" w:themeTint="A6"/>
                <w:sz w:val="18"/>
                <w:szCs w:val="18"/>
              </w:rPr>
              <w:t>dpbh</w:t>
            </w:r>
            <w:r w:rsidR="0061296C">
              <w:rPr>
                <w:color w:val="595959" w:themeColor="text1" w:themeTint="A6"/>
                <w:sz w:val="18"/>
                <w:szCs w:val="18"/>
              </w:rPr>
              <w:t>.</w:t>
            </w:r>
            <w:r w:rsidR="00285589">
              <w:rPr>
                <w:color w:val="595959" w:themeColor="text1" w:themeTint="A6"/>
                <w:sz w:val="18"/>
                <w:szCs w:val="18"/>
              </w:rPr>
              <w:t>nv.</w:t>
            </w:r>
            <w:r w:rsidR="00921640" w:rsidRPr="00562ABA">
              <w:rPr>
                <w:color w:val="595959" w:themeColor="text1" w:themeTint="A6"/>
                <w:sz w:val="18"/>
                <w:szCs w:val="18"/>
              </w:rPr>
              <w:t>go</w:t>
            </w:r>
            <w:r w:rsidR="00921640">
              <w:rPr>
                <w:color w:val="595959" w:themeColor="text1" w:themeTint="A6"/>
                <w:sz w:val="18"/>
                <w:szCs w:val="18"/>
              </w:rPr>
              <w:t>v</w:t>
            </w:r>
          </w:p>
          <w:p w14:paraId="664D094F" w14:textId="19DB2601" w:rsidR="00343BE1" w:rsidRDefault="00343BE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4DF1" w14:textId="77777777" w:rsidR="00A73144" w:rsidRDefault="00A73144" w:rsidP="00B4502F">
      <w:pPr>
        <w:spacing w:after="0" w:line="240" w:lineRule="auto"/>
      </w:pPr>
      <w:r>
        <w:separator/>
      </w:r>
    </w:p>
  </w:footnote>
  <w:footnote w:type="continuationSeparator" w:id="0">
    <w:p w14:paraId="3D783E3B" w14:textId="77777777" w:rsidR="00A73144" w:rsidRDefault="00A73144" w:rsidP="00B45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3B"/>
    <w:rsid w:val="00007A54"/>
    <w:rsid w:val="00070375"/>
    <w:rsid w:val="000B506D"/>
    <w:rsid w:val="000F5A40"/>
    <w:rsid w:val="00100E09"/>
    <w:rsid w:val="001729D9"/>
    <w:rsid w:val="001B25FA"/>
    <w:rsid w:val="001B57A2"/>
    <w:rsid w:val="001F3E29"/>
    <w:rsid w:val="002065FD"/>
    <w:rsid w:val="00217F4A"/>
    <w:rsid w:val="00254D0D"/>
    <w:rsid w:val="002652F6"/>
    <w:rsid w:val="00285589"/>
    <w:rsid w:val="002C62A0"/>
    <w:rsid w:val="00341633"/>
    <w:rsid w:val="00343BE1"/>
    <w:rsid w:val="00347963"/>
    <w:rsid w:val="003933D4"/>
    <w:rsid w:val="003C73B9"/>
    <w:rsid w:val="003F1C0B"/>
    <w:rsid w:val="0041663B"/>
    <w:rsid w:val="00422BCD"/>
    <w:rsid w:val="00427D55"/>
    <w:rsid w:val="00446A1D"/>
    <w:rsid w:val="004643D4"/>
    <w:rsid w:val="004842F7"/>
    <w:rsid w:val="00493EDB"/>
    <w:rsid w:val="00496D78"/>
    <w:rsid w:val="004C7647"/>
    <w:rsid w:val="004D2229"/>
    <w:rsid w:val="004D23F1"/>
    <w:rsid w:val="004E4A8A"/>
    <w:rsid w:val="00501007"/>
    <w:rsid w:val="00515CFF"/>
    <w:rsid w:val="005333F4"/>
    <w:rsid w:val="00587BF0"/>
    <w:rsid w:val="005D467E"/>
    <w:rsid w:val="005F5E8C"/>
    <w:rsid w:val="0061296C"/>
    <w:rsid w:val="0061592E"/>
    <w:rsid w:val="0063592B"/>
    <w:rsid w:val="006715F7"/>
    <w:rsid w:val="0067347E"/>
    <w:rsid w:val="006A2180"/>
    <w:rsid w:val="006B5000"/>
    <w:rsid w:val="006C7ABA"/>
    <w:rsid w:val="006D3D36"/>
    <w:rsid w:val="006D4845"/>
    <w:rsid w:val="006E0042"/>
    <w:rsid w:val="006E0F17"/>
    <w:rsid w:val="007478B8"/>
    <w:rsid w:val="00775066"/>
    <w:rsid w:val="007C024D"/>
    <w:rsid w:val="007D4AD7"/>
    <w:rsid w:val="007E6F1B"/>
    <w:rsid w:val="00865A8A"/>
    <w:rsid w:val="00871F4B"/>
    <w:rsid w:val="00896ABE"/>
    <w:rsid w:val="008A35C5"/>
    <w:rsid w:val="008C6E74"/>
    <w:rsid w:val="008E0DBE"/>
    <w:rsid w:val="00921640"/>
    <w:rsid w:val="00942C3F"/>
    <w:rsid w:val="009432B3"/>
    <w:rsid w:val="009445D2"/>
    <w:rsid w:val="009D5EC8"/>
    <w:rsid w:val="009F5717"/>
    <w:rsid w:val="00A5585F"/>
    <w:rsid w:val="00A73144"/>
    <w:rsid w:val="00A93EDB"/>
    <w:rsid w:val="00A948D2"/>
    <w:rsid w:val="00AB56EA"/>
    <w:rsid w:val="00AC45E8"/>
    <w:rsid w:val="00AC7419"/>
    <w:rsid w:val="00AD54A1"/>
    <w:rsid w:val="00B4502F"/>
    <w:rsid w:val="00B509D2"/>
    <w:rsid w:val="00B73A57"/>
    <w:rsid w:val="00B84764"/>
    <w:rsid w:val="00B91E71"/>
    <w:rsid w:val="00BB08AD"/>
    <w:rsid w:val="00BC1936"/>
    <w:rsid w:val="00C17AEC"/>
    <w:rsid w:val="00C21C51"/>
    <w:rsid w:val="00C27DD9"/>
    <w:rsid w:val="00C51EFB"/>
    <w:rsid w:val="00C52425"/>
    <w:rsid w:val="00C524EE"/>
    <w:rsid w:val="00C54AC3"/>
    <w:rsid w:val="00C83E4E"/>
    <w:rsid w:val="00CA40B4"/>
    <w:rsid w:val="00CD7EAC"/>
    <w:rsid w:val="00CE0458"/>
    <w:rsid w:val="00D02D61"/>
    <w:rsid w:val="00D069E8"/>
    <w:rsid w:val="00D15CEA"/>
    <w:rsid w:val="00D25B85"/>
    <w:rsid w:val="00D33A71"/>
    <w:rsid w:val="00D42707"/>
    <w:rsid w:val="00D63812"/>
    <w:rsid w:val="00D81850"/>
    <w:rsid w:val="00D9605E"/>
    <w:rsid w:val="00DA5641"/>
    <w:rsid w:val="00DB1189"/>
    <w:rsid w:val="00DB4CF8"/>
    <w:rsid w:val="00DB7BE4"/>
    <w:rsid w:val="00E00AAB"/>
    <w:rsid w:val="00E253EB"/>
    <w:rsid w:val="00E31954"/>
    <w:rsid w:val="00E65C9D"/>
    <w:rsid w:val="00E95EFE"/>
    <w:rsid w:val="00F01F0F"/>
    <w:rsid w:val="00F02479"/>
    <w:rsid w:val="00F0629E"/>
    <w:rsid w:val="00F3399D"/>
    <w:rsid w:val="00F6253F"/>
    <w:rsid w:val="00F62E59"/>
    <w:rsid w:val="00F80E8F"/>
    <w:rsid w:val="00F95AE5"/>
    <w:rsid w:val="00FB314B"/>
    <w:rsid w:val="00FD269B"/>
    <w:rsid w:val="00FD6D09"/>
    <w:rsid w:val="00FD7BEB"/>
    <w:rsid w:val="00FE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31F172"/>
  <w15:chartTrackingRefBased/>
  <w15:docId w15:val="{037D9965-9810-4EFC-B163-3E45C3EE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02F"/>
  </w:style>
  <w:style w:type="paragraph" w:styleId="Footer">
    <w:name w:val="footer"/>
    <w:basedOn w:val="Normal"/>
    <w:link w:val="FooterChar"/>
    <w:uiPriority w:val="99"/>
    <w:unhideWhenUsed/>
    <w:rsid w:val="00B45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02F"/>
  </w:style>
  <w:style w:type="character" w:customStyle="1" w:styleId="Heading1Char">
    <w:name w:val="Heading 1 Char"/>
    <w:basedOn w:val="DefaultParagraphFont"/>
    <w:link w:val="Heading1"/>
    <w:uiPriority w:val="9"/>
    <w:rsid w:val="00007A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703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4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AC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2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FB4887D849248A8A623155920E5E7" ma:contentTypeVersion="14" ma:contentTypeDescription="Create a new document." ma:contentTypeScope="" ma:versionID="a851e3412ebfddbb8e7c95011710d9d8">
  <xsd:schema xmlns:xsd="http://www.w3.org/2001/XMLSchema" xmlns:xs="http://www.w3.org/2001/XMLSchema" xmlns:p="http://schemas.microsoft.com/office/2006/metadata/properties" xmlns:ns2="74666c5e-f7cc-4599-b255-32c3cfeac57e" xmlns:ns3="111a3afe-554a-4fad-88e5-e0dcc368c1f4" targetNamespace="http://schemas.microsoft.com/office/2006/metadata/properties" ma:root="true" ma:fieldsID="34c87eb6c90eeb2f8e980dfec9651661" ns2:_="" ns3:_="">
    <xsd:import namespace="74666c5e-f7cc-4599-b255-32c3cfeac57e"/>
    <xsd:import namespace="111a3afe-554a-4fad-88e5-e0dcc368c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66c5e-f7cc-4599-b255-32c3cfeac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13bb73f-e2d2-482b-8e61-3bf6a9fa62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a3afe-554a-4fad-88e5-e0dcc368c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d73ba5-ac26-4ee4-9d93-deb18c382b2f}" ma:internalName="TaxCatchAll" ma:showField="CatchAllData" ma:web="111a3afe-554a-4fad-88e5-e0dcc368c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1a3afe-554a-4fad-88e5-e0dcc368c1f4" xsi:nil="true"/>
    <lcf76f155ced4ddcb4097134ff3c332f xmlns="74666c5e-f7cc-4599-b255-32c3cfeac5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437E07-21F0-4F6E-B080-BDB7871BA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66c5e-f7cc-4599-b255-32c3cfeac57e"/>
    <ds:schemaRef ds:uri="111a3afe-554a-4fad-88e5-e0dcc368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BF396-49BC-4D40-8990-B1381C182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F7F28-DB0F-4412-9097-72207E3CAF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11a3afe-554a-4fad-88e5-e0dcc368c1f4"/>
    <ds:schemaRef ds:uri="74666c5e-f7cc-4599-b255-32c3cfeac5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Shrader</dc:creator>
  <cp:keywords/>
  <dc:description/>
  <cp:lastModifiedBy>Stephanie Cook</cp:lastModifiedBy>
  <cp:revision>33</cp:revision>
  <cp:lastPrinted>2020-09-01T22:07:00Z</cp:lastPrinted>
  <dcterms:created xsi:type="dcterms:W3CDTF">2021-02-16T18:55:00Z</dcterms:created>
  <dcterms:modified xsi:type="dcterms:W3CDTF">2022-10-07T14:55:00Z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0x010100C7EFB4887D849248A8A623155920E5E7</vt:lpwstr>
  </property>
  <property fmtid="{D5CDD505-2E9C-101B-9397-08002B2CF9AE}" pid="3" name="MediaServiceImageTags">
    <vt:lpwstr/>
  </property>
</Properties>
</file>